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实现中华民族伟大复兴的中国梦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44"/>
          <w:szCs w:val="44"/>
        </w:rPr>
      </w:pPr>
      <w:r>
        <w:rPr>
          <w:rFonts w:hint="eastAsia" w:ascii="黑体" w:hAnsi="黑体" w:eastAsia="黑体" w:cs="黑体"/>
          <w:sz w:val="44"/>
          <w:szCs w:val="44"/>
        </w:rPr>
        <w:t>——关于新时代坚持和发展中国特色社会主义的奋斗目标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1.中华民族近代以来最伟大的梦想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（42）只有创造过辉煌的民族，才懂得复兴的意义；只有经历过苦难的民族，才对复兴有如此深切的渴望。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民族创造了灿烂的中华文明，为人类作出了卓越贡献，成为世界上伟大的民族。鸦片战争后，由于西方列强的入侵和封建统治的腐败，中国逐渐陷入半殖民地半封建社会的黑暗深渊，中国人民经历了战乱频仍、山河破碎、民不聊生的深重苦难。自强不息的中华民族从未放弃对美好梦想的向往和追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指出：“实现中华民族伟大复兴，就是中华民族近代以来最伟大的梦想。”为了实现这个伟大梦想，中国人民和无数仁人志士进行了千辛万苦的探索和不屈不挠的斗争。可是，从太平天国运动、戊戌变法到义和团运动，一次次奋起抗争都失败了。孙中山先生领导的辛亥革命，虽然结束了统治中国几千年的君主专制制度，对推动中国社会进步具有重大意义，但也未能改变旧中国半殖民地半封建的社会性质和中国人民的悲惨命运。近代中国历史表明，旧式农民战争和软弱的资产阶级革命都不可能完成中华民族救亡图存和反帝反封建的历史任务，更不可能承担起实现民族复兴的历史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民族追求梦想的道路艰难曲折。为了实现民族复兴，亿万人魂牵梦萦，几代人上下求索，奋勇不屈的中国人民在黑暗中艰难前行。直到以马克思主义为指导、勇担民族复兴大任的无产阶级政党——中国共产党登上历史舞台，中华民族才终于迎来凤凰涅槃、浴火重生的曙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2.中国共产党义无反顾肩负起实现中华民族伟大复兴的历史使命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（43）历史的长河大浪淘沙，也彰显历史担当者的风采。谁能够承担起实现中华民族伟大复兴的历史使命，谁就能赢得中国人民的衷心拥护。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中国共产党应运而生。从此，中国人民谋求民族独立、人民解放和国家富强、人民幸福的斗争就有了主心骨，中国人民就从精神上由被动转为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44）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打败日本帝国主义，推翻国民党反动统治，完成了新民主主义革命，建立了中华人民共和国，实现了中国从几千年封建专制政治向人民民主的伟大飞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现中华民族伟大复兴，必须合乎时代潮流、顺应人民意愿，勇于改革开放，让党和人民事业始终充满奋勇前进的强大动力。我们党团结带领人民进行改革开放新的伟大革命，破除阻碍国家和民族发展的一切思想和体制障碍，极大激发广大人民群众的创造性，极大解放和发展社会生产力，极大增强社会发展活力，形成了中国特色社会主义道路、理论、制度、文化，使中国大踏步赶上时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中国共产党领导中国人民取得的伟大胜利，使具有五千多年文明历史的中华民族全面迈向现代化，让中华文明在现代化进程中焕发出新的蓬勃生机；使具有五百年历史的社会主义主张在世界上人口最多的国家成功开辟出具有高度现实性和可行性的正确道路，让科学社会主义在二十一世纪焕发出新的蓬勃生机；使具有七十年历史的新中国建设取得举世瞩目的成就，中国这个世界上最大的发展中国家在短短三十多年里摆脱贫困并跃升为世界第二大经济体，彻底摆脱被开除球籍的危险，创造了人类社会历史上惊天动地的发展奇迹，使中华民族焕发出新的蓬勃生机。实现中华民族伟大复兴展现出无比灿烂的前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3.中国梦的本质是国家富强、民族振兴、人民幸福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（46）实现中华民族伟大复兴的中国梦，就是要实现国家富强、民族振兴、人民幸福。这既深深体现了今天中国人的理想，也深深反映了中国人自古以来不懈追求进步的光荣传统。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梦视野宽广、内涵丰富、意蕴深远。国家富强，就是要全面建成小康社会，并在此基础上建设富强民主文明和谐美丽的社会主义现代化强国；民族振兴，就是要使中华民族更加坚强有力地自立于世界民族之林，为人类作出新的更大的贡献；人民幸福，就是要坚持以人民为中心，增进人民福祉，促进人的全面发展，朝着共同富裕方向稳步前进。中国梦把国家的追求、民族的向往、人民的期盼融为一体，体现了中华民族和中国人民的整体利益，表达了每一个中华儿女的共同愿景，已成为激荡在近十四亿人心中的高昂旋律，成为中华民族团结奋斗的最大公约数和最大同心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47）中国梦归根到底是人民的梦，必须紧紧依靠人民来实现，必须不断为人民造福。人民是中国梦的主体，是中国梦的创造者和享有者。习近平总书记强调：“中国梦不是镜中花、水中月，不是空洞的口号，其最深沉的根基在中国人民心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人民是伟大的人民，素来有着深沉厚重的精神追求，具有伟大的梦想精神，即使近代以来饱尝屈辱和磨难，也绝不自甘沉沦，而是始终怀揣民族复兴的梦想，追求光明美好的未来。中国梦的深厚源泉在于人民，根本归宿也在于人民，只有同人民对美好生活的向往结合起来才能取得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梦是国家的梦、民族的梦，也是每一个中华儿女的梦。“得其大者可以兼其小。”国家好、民族好，大家才会好。中国梦就是要让每个人获得发展自我和奉献社会的机会，共同享有人生出彩的机会，共同享有梦想成真的机会，共同享有同祖国和时代一起成长与进步的机会。只要每个人都把人生理想融入国家和民族的伟大梦想之中，把小我融入大我，敢于有梦、勇于追梦、勤于圆梦，就会汇聚起实现中国梦的强大力量。实现中华民族伟大复兴是海内外中华儿女的共同梦想，要团结一切可以团结的力量，共担民族复兴的责任，共享民族复兴的荣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梦是中国人民追求幸福的梦，也同世界人民的梦想息息相通。“穷则独善其身，达则兼善天下。”这是中华民族始终崇尚的品德和胸怀。中国一心一意办好自己的事情，实现国家发展和稳定，既是对自己负责，也是为世界作贡献。中国人民深知，中国发展得益于国际社会，愿意同各国人民在实现各自梦想的过程中相互支持、相互帮助。中国将同国际社会一道，推动实现持久和平、共同繁荣的世界梦，为人类和平与发展的崇高事业作出新的更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4.实现伟大梦想必须进行伟大斗争、建设伟大工程、推进伟大事业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48）今天，我们比历史上任何时期都更接近、更有信心和能力实现中华民族伟大复兴的目标。习近平总书记指出：“行百里者半九十。中华民族伟大复兴，绝不是轻轻松松、敲锣打鼓就能实现的。全党必须准备付出更为艰巨、更为艰苦的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现伟大梦想，必须进行伟大斗争。社会是在矛盾运动中前进的，有矛盾就会有斗争。我们党要团结带领人民有效应对重大挑战、抵御重大风险、克服重大阻力、化解重大矛盾、解决重大问题，必须进行具有许多新的历史特点的伟大斗争。要牢牢掌握斗争主动权，发扬斗争精神、增强斗争本领，敢于斗争、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充分认识这场伟大斗争的长期性、复杂性、艰巨性，到重大斗争一线去真枪真刀磨砺，以“踏平坎坷成大道，斗罢艰险又出发”的顽强意志，不断夺取伟大斗争新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确保我们党永葆旺盛生命力和强大战斗力，确保党在世界形势深刻变化的历史进程中始终走在时代前列，在应对国内外各种风险和考验的历史进程中始终成为全国人民的主心骨，在坚持和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现伟大梦想，必须推进伟大事业。中国特色社会主义是改革开放以来党的全部理论和实践的主题。我们党紧紧依靠人民，从根本上改变了中国人民和中华民族的前途命运，不可逆转地结束了近代以后中国内忧外患、积贫积弱的悲惨命运，不可逆转地开启了中华民族不断发展壮大、走向伟大复兴的历史进军。全党要始终高举中国特色社会主义伟大旗帜，更加自觉地增强中国特色社会主义自信，不懈探索和把握中国特色社会主义规律，保持政治定力，坚持实干兴邦，始终坚持和发展中国特色社会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49）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伟大梦想不是等得来、喊得来的，而是拼出来、干出来的。在这个千帆竞发、百舸争流的时代，我们绝不能有半点骄傲自满、固步自封，也绝不能有丝毫犹豫不决、徘徊彷徨，必须统揽伟大斗争、伟大工程、伟大事业、伟大梦想，勇立潮头、奋勇搏击。中华民族伟大复兴的中国梦一定要实现，也一定能够实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23750"/>
    <w:rsid w:val="7092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2019-11-12T01:48:00Z</dcterms:created>
  <dc:creator>Administrator</dc:creator>
  <cp:lastModifiedBy>Administrator</cp:lastModifiedBy>
  <dcterms:modified xsi:type="dcterms:W3CDTF">2019-11-12T01:50:13Z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